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9B133" w14:textId="291A6BE2" w:rsidR="00B33A69" w:rsidRPr="00595522" w:rsidRDefault="00B33A69">
      <w:pPr>
        <w:rPr>
          <w:rFonts w:asciiTheme="majorHAnsi" w:hAnsiTheme="majorHAnsi" w:cstheme="majorHAnsi"/>
          <w:b/>
          <w:bCs/>
          <w:sz w:val="32"/>
          <w:szCs w:val="32"/>
        </w:rPr>
      </w:pPr>
      <w:r w:rsidRPr="00595522">
        <w:rPr>
          <w:rFonts w:asciiTheme="majorHAnsi" w:hAnsiTheme="majorHAnsi" w:cstheme="majorHAnsi"/>
          <w:b/>
          <w:bCs/>
          <w:sz w:val="32"/>
          <w:szCs w:val="32"/>
        </w:rPr>
        <w:t xml:space="preserve">Lesson </w:t>
      </w:r>
      <w:r w:rsidR="000E4FDC">
        <w:rPr>
          <w:rFonts w:asciiTheme="majorHAnsi" w:hAnsiTheme="majorHAnsi" w:cstheme="majorHAnsi"/>
          <w:b/>
          <w:bCs/>
          <w:sz w:val="32"/>
          <w:szCs w:val="32"/>
        </w:rPr>
        <w:t>4</w:t>
      </w:r>
      <w:r w:rsidRPr="00595522">
        <w:rPr>
          <w:rFonts w:asciiTheme="majorHAnsi" w:hAnsiTheme="majorHAnsi" w:cstheme="majorHAnsi"/>
          <w:b/>
          <w:bCs/>
          <w:sz w:val="32"/>
          <w:szCs w:val="32"/>
        </w:rPr>
        <w:t xml:space="preserve">: </w:t>
      </w:r>
      <w:r w:rsidR="000E4FDC">
        <w:rPr>
          <w:rFonts w:asciiTheme="majorHAnsi" w:hAnsiTheme="majorHAnsi" w:cstheme="majorHAnsi"/>
          <w:b/>
          <w:bCs/>
          <w:sz w:val="32"/>
          <w:szCs w:val="32"/>
        </w:rPr>
        <w:t>Foundations for Kingdom Living</w:t>
      </w:r>
    </w:p>
    <w:p w14:paraId="5291EA46" w14:textId="77777777" w:rsidR="009E3386" w:rsidRDefault="009E3386"/>
    <w:p w14:paraId="6499B71D" w14:textId="3326C9A6" w:rsidR="00D8201A" w:rsidRDefault="00D8201A">
      <w:r w:rsidRPr="00595522">
        <w:rPr>
          <w:b/>
          <w:bCs/>
        </w:rPr>
        <w:t xml:space="preserve">Big Idea: </w:t>
      </w:r>
      <w:r w:rsidR="00595522">
        <w:rPr>
          <w:b/>
          <w:bCs/>
        </w:rPr>
        <w:t xml:space="preserve"> </w:t>
      </w:r>
      <w:r w:rsidR="000E4FDC">
        <w:t>Jesus’ Sermon on the Mount provides a comprehensive examination of the transformation that happens for those who live in His Kingdom</w:t>
      </w:r>
      <w:r w:rsidR="005E38F8">
        <w:t>.</w:t>
      </w:r>
    </w:p>
    <w:p w14:paraId="7125F568" w14:textId="77777777" w:rsidR="000855CA" w:rsidRPr="000855CA" w:rsidRDefault="000855CA"/>
    <w:p w14:paraId="10C51974" w14:textId="77777777" w:rsidR="00595522" w:rsidRDefault="00595522">
      <w:pPr>
        <w:rPr>
          <w:u w:val="single"/>
        </w:rPr>
        <w:sectPr w:rsidR="00595522" w:rsidSect="00595522">
          <w:headerReference w:type="default" r:id="rId7"/>
          <w:type w:val="continuous"/>
          <w:pgSz w:w="12240" w:h="15840"/>
          <w:pgMar w:top="720" w:right="720" w:bottom="720" w:left="720" w:header="720" w:footer="720" w:gutter="0"/>
          <w:cols w:space="720"/>
          <w:docGrid w:linePitch="360"/>
        </w:sectPr>
      </w:pPr>
    </w:p>
    <w:p w14:paraId="1E142E4B" w14:textId="371345FF" w:rsidR="005E38F8" w:rsidRDefault="000E4FDC" w:rsidP="005E38F8">
      <w:pPr>
        <w:rPr>
          <w:rFonts w:asciiTheme="majorHAnsi" w:hAnsiTheme="majorHAnsi" w:cstheme="majorHAnsi"/>
          <w:b/>
          <w:bCs/>
          <w:sz w:val="26"/>
          <w:szCs w:val="26"/>
          <w:u w:val="single"/>
        </w:rPr>
      </w:pPr>
      <w:r>
        <w:rPr>
          <w:rFonts w:asciiTheme="majorHAnsi" w:hAnsiTheme="majorHAnsi" w:cstheme="majorHAnsi"/>
          <w:b/>
          <w:bCs/>
          <w:sz w:val="26"/>
          <w:szCs w:val="26"/>
          <w:u w:val="single"/>
        </w:rPr>
        <w:t xml:space="preserve">Review: </w:t>
      </w:r>
      <w:r w:rsidR="005E38F8">
        <w:rPr>
          <w:rFonts w:asciiTheme="majorHAnsi" w:hAnsiTheme="majorHAnsi" w:cstheme="majorHAnsi"/>
          <w:b/>
          <w:bCs/>
          <w:sz w:val="26"/>
          <w:szCs w:val="26"/>
          <w:u w:val="single"/>
        </w:rPr>
        <w:t>Six Discipleship Outcomes</w:t>
      </w:r>
    </w:p>
    <w:p w14:paraId="5A554295" w14:textId="4ADB9C20" w:rsidR="005E38F8" w:rsidRDefault="005E38F8" w:rsidP="005E38F8">
      <w:pPr>
        <w:rPr>
          <w:rFonts w:asciiTheme="majorHAnsi" w:hAnsiTheme="majorHAnsi" w:cstheme="majorHAnsi"/>
          <w:b/>
          <w:bCs/>
          <w:sz w:val="26"/>
          <w:szCs w:val="26"/>
        </w:rPr>
      </w:pPr>
      <w:r>
        <w:rPr>
          <w:rFonts w:asciiTheme="majorHAnsi" w:hAnsiTheme="majorHAnsi" w:cstheme="majorHAnsi"/>
          <w:b/>
          <w:bCs/>
          <w:sz w:val="26"/>
          <w:szCs w:val="26"/>
        </w:rPr>
        <w:tab/>
        <w:t>1. Believe the Right Things</w:t>
      </w:r>
      <w:r>
        <w:rPr>
          <w:rFonts w:asciiTheme="majorHAnsi" w:hAnsiTheme="majorHAnsi" w:cstheme="majorHAnsi"/>
          <w:b/>
          <w:bCs/>
          <w:sz w:val="26"/>
          <w:szCs w:val="26"/>
        </w:rPr>
        <w:tab/>
      </w:r>
      <w:r>
        <w:rPr>
          <w:rFonts w:asciiTheme="majorHAnsi" w:hAnsiTheme="majorHAnsi" w:cstheme="majorHAnsi"/>
          <w:b/>
          <w:bCs/>
          <w:sz w:val="26"/>
          <w:szCs w:val="26"/>
        </w:rPr>
        <w:tab/>
      </w:r>
      <w:r>
        <w:rPr>
          <w:rFonts w:asciiTheme="majorHAnsi" w:hAnsiTheme="majorHAnsi" w:cstheme="majorHAnsi"/>
          <w:b/>
          <w:bCs/>
          <w:sz w:val="26"/>
          <w:szCs w:val="26"/>
        </w:rPr>
        <w:tab/>
      </w:r>
      <w:r>
        <w:rPr>
          <w:rFonts w:asciiTheme="majorHAnsi" w:hAnsiTheme="majorHAnsi" w:cstheme="majorHAnsi"/>
          <w:b/>
          <w:bCs/>
          <w:sz w:val="26"/>
          <w:szCs w:val="26"/>
        </w:rPr>
        <w:tab/>
        <w:t>2. Transform Affections</w:t>
      </w:r>
    </w:p>
    <w:p w14:paraId="338E550D" w14:textId="66015C67" w:rsidR="005E38F8" w:rsidRDefault="005E38F8" w:rsidP="005E38F8">
      <w:pPr>
        <w:rPr>
          <w:rFonts w:asciiTheme="majorHAnsi" w:hAnsiTheme="majorHAnsi" w:cstheme="majorHAnsi"/>
          <w:b/>
          <w:bCs/>
          <w:sz w:val="26"/>
          <w:szCs w:val="26"/>
        </w:rPr>
      </w:pPr>
      <w:r>
        <w:rPr>
          <w:rFonts w:asciiTheme="majorHAnsi" w:hAnsiTheme="majorHAnsi" w:cstheme="majorHAnsi"/>
          <w:b/>
          <w:bCs/>
          <w:sz w:val="26"/>
          <w:szCs w:val="26"/>
        </w:rPr>
        <w:tab/>
        <w:t>3. Renew Personal Identity</w:t>
      </w:r>
      <w:r>
        <w:rPr>
          <w:rFonts w:asciiTheme="majorHAnsi" w:hAnsiTheme="majorHAnsi" w:cstheme="majorHAnsi"/>
          <w:b/>
          <w:bCs/>
          <w:sz w:val="26"/>
          <w:szCs w:val="26"/>
        </w:rPr>
        <w:tab/>
      </w:r>
      <w:r>
        <w:rPr>
          <w:rFonts w:asciiTheme="majorHAnsi" w:hAnsiTheme="majorHAnsi" w:cstheme="majorHAnsi"/>
          <w:b/>
          <w:bCs/>
          <w:sz w:val="26"/>
          <w:szCs w:val="26"/>
        </w:rPr>
        <w:tab/>
      </w:r>
      <w:r>
        <w:rPr>
          <w:rFonts w:asciiTheme="majorHAnsi" w:hAnsiTheme="majorHAnsi" w:cstheme="majorHAnsi"/>
          <w:b/>
          <w:bCs/>
          <w:sz w:val="26"/>
          <w:szCs w:val="26"/>
        </w:rPr>
        <w:tab/>
      </w:r>
      <w:r>
        <w:rPr>
          <w:rFonts w:asciiTheme="majorHAnsi" w:hAnsiTheme="majorHAnsi" w:cstheme="majorHAnsi"/>
          <w:b/>
          <w:bCs/>
          <w:sz w:val="26"/>
          <w:szCs w:val="26"/>
        </w:rPr>
        <w:tab/>
        <w:t>4. Transform Character</w:t>
      </w:r>
    </w:p>
    <w:p w14:paraId="17F3D109" w14:textId="0E33E18B" w:rsidR="005E38F8" w:rsidRPr="005E38F8" w:rsidRDefault="005E38F8" w:rsidP="005E38F8">
      <w:pPr>
        <w:rPr>
          <w:rFonts w:asciiTheme="majorHAnsi" w:hAnsiTheme="majorHAnsi" w:cstheme="majorHAnsi"/>
          <w:b/>
          <w:bCs/>
          <w:sz w:val="26"/>
          <w:szCs w:val="26"/>
        </w:rPr>
      </w:pPr>
      <w:r>
        <w:rPr>
          <w:rFonts w:asciiTheme="majorHAnsi" w:hAnsiTheme="majorHAnsi" w:cstheme="majorHAnsi"/>
          <w:b/>
          <w:bCs/>
          <w:sz w:val="26"/>
          <w:szCs w:val="26"/>
        </w:rPr>
        <w:tab/>
        <w:t>5. Live in Community</w:t>
      </w:r>
      <w:r>
        <w:rPr>
          <w:rFonts w:asciiTheme="majorHAnsi" w:hAnsiTheme="majorHAnsi" w:cstheme="majorHAnsi"/>
          <w:b/>
          <w:bCs/>
          <w:sz w:val="26"/>
          <w:szCs w:val="26"/>
        </w:rPr>
        <w:tab/>
      </w:r>
      <w:r>
        <w:rPr>
          <w:rFonts w:asciiTheme="majorHAnsi" w:hAnsiTheme="majorHAnsi" w:cstheme="majorHAnsi"/>
          <w:b/>
          <w:bCs/>
          <w:sz w:val="26"/>
          <w:szCs w:val="26"/>
        </w:rPr>
        <w:tab/>
      </w:r>
      <w:r>
        <w:rPr>
          <w:rFonts w:asciiTheme="majorHAnsi" w:hAnsiTheme="majorHAnsi" w:cstheme="majorHAnsi"/>
          <w:b/>
          <w:bCs/>
          <w:sz w:val="26"/>
          <w:szCs w:val="26"/>
        </w:rPr>
        <w:tab/>
      </w:r>
      <w:r>
        <w:rPr>
          <w:rFonts w:asciiTheme="majorHAnsi" w:hAnsiTheme="majorHAnsi" w:cstheme="majorHAnsi"/>
          <w:b/>
          <w:bCs/>
          <w:sz w:val="26"/>
          <w:szCs w:val="26"/>
        </w:rPr>
        <w:tab/>
        <w:t>6. Live on Mission</w:t>
      </w:r>
    </w:p>
    <w:p w14:paraId="42966101" w14:textId="77777777" w:rsidR="005E38F8" w:rsidRDefault="005E38F8">
      <w:pPr>
        <w:rPr>
          <w:rFonts w:asciiTheme="majorHAnsi" w:hAnsiTheme="majorHAnsi" w:cstheme="majorHAnsi"/>
          <w:b/>
          <w:bCs/>
          <w:sz w:val="26"/>
          <w:szCs w:val="26"/>
          <w:u w:val="single"/>
        </w:rPr>
      </w:pPr>
    </w:p>
    <w:p w14:paraId="3CC245D3" w14:textId="1D78E92F" w:rsidR="00D20156" w:rsidRPr="00595522" w:rsidRDefault="00D20156">
      <w:pPr>
        <w:rPr>
          <w:rFonts w:asciiTheme="majorHAnsi" w:hAnsiTheme="majorHAnsi" w:cstheme="majorHAnsi"/>
          <w:b/>
          <w:bCs/>
          <w:sz w:val="26"/>
          <w:szCs w:val="26"/>
          <w:u w:val="single"/>
        </w:rPr>
      </w:pPr>
      <w:r w:rsidRPr="00595522">
        <w:rPr>
          <w:rFonts w:asciiTheme="majorHAnsi" w:hAnsiTheme="majorHAnsi" w:cstheme="majorHAnsi"/>
          <w:b/>
          <w:bCs/>
          <w:sz w:val="26"/>
          <w:szCs w:val="26"/>
          <w:u w:val="single"/>
        </w:rPr>
        <w:t>Key</w:t>
      </w:r>
      <w:r w:rsidR="00CD3C8A" w:rsidRPr="00595522">
        <w:rPr>
          <w:rFonts w:asciiTheme="majorHAnsi" w:hAnsiTheme="majorHAnsi" w:cstheme="majorHAnsi"/>
          <w:b/>
          <w:bCs/>
          <w:sz w:val="26"/>
          <w:szCs w:val="26"/>
          <w:u w:val="single"/>
        </w:rPr>
        <w:t xml:space="preserve"> concepts</w:t>
      </w:r>
      <w:r w:rsidRPr="00595522">
        <w:rPr>
          <w:rFonts w:asciiTheme="majorHAnsi" w:hAnsiTheme="majorHAnsi" w:cstheme="majorHAnsi"/>
          <w:b/>
          <w:bCs/>
          <w:sz w:val="26"/>
          <w:szCs w:val="26"/>
          <w:u w:val="single"/>
        </w:rPr>
        <w:t xml:space="preserve"> to think about</w:t>
      </w:r>
    </w:p>
    <w:p w14:paraId="0D8AF5D3" w14:textId="77777777" w:rsidR="00595522" w:rsidRDefault="00595522" w:rsidP="00CD3C8A">
      <w:pPr>
        <w:pStyle w:val="ListParagraph"/>
        <w:numPr>
          <w:ilvl w:val="0"/>
          <w:numId w:val="11"/>
        </w:numPr>
        <w:sectPr w:rsidR="00595522" w:rsidSect="00595522">
          <w:type w:val="continuous"/>
          <w:pgSz w:w="12240" w:h="15840"/>
          <w:pgMar w:top="720" w:right="720" w:bottom="720" w:left="720" w:header="720" w:footer="720" w:gutter="0"/>
          <w:cols w:space="720"/>
          <w:docGrid w:linePitch="360"/>
        </w:sectPr>
      </w:pPr>
    </w:p>
    <w:p w14:paraId="33475CD5" w14:textId="1708DCBC" w:rsidR="00CD3C8A" w:rsidRDefault="000E4FDC" w:rsidP="00CD3C8A">
      <w:pPr>
        <w:pStyle w:val="ListParagraph"/>
        <w:numPr>
          <w:ilvl w:val="0"/>
          <w:numId w:val="11"/>
        </w:numPr>
      </w:pPr>
      <w:r>
        <w:t>The King chooses the way to a blessed life for His people.</w:t>
      </w:r>
    </w:p>
    <w:p w14:paraId="5D05152C" w14:textId="0D1A4C6F" w:rsidR="00CD3C8A" w:rsidRDefault="000E4FDC" w:rsidP="00CD3C8A">
      <w:pPr>
        <w:pStyle w:val="ListParagraph"/>
        <w:numPr>
          <w:ilvl w:val="0"/>
          <w:numId w:val="11"/>
        </w:numPr>
      </w:pPr>
      <w:r>
        <w:t>Human flourishing requires transformation from the inside out.</w:t>
      </w:r>
    </w:p>
    <w:p w14:paraId="0B634F7F" w14:textId="3E0B7DEA" w:rsidR="00CD3C8A" w:rsidRDefault="000E4FDC" w:rsidP="00CD3C8A">
      <w:pPr>
        <w:pStyle w:val="ListParagraph"/>
        <w:numPr>
          <w:ilvl w:val="0"/>
          <w:numId w:val="11"/>
        </w:numPr>
      </w:pPr>
      <w:r>
        <w:t xml:space="preserve">Right alms giving, prayer, and fasting </w:t>
      </w:r>
      <w:r w:rsidR="00960683">
        <w:t>develop</w:t>
      </w:r>
      <w:r>
        <w:t xml:space="preserve"> personal righteousness.</w:t>
      </w:r>
    </w:p>
    <w:p w14:paraId="2705523B" w14:textId="7CF9A1DF" w:rsidR="00595522" w:rsidRPr="005E38F8" w:rsidRDefault="000E4FDC" w:rsidP="005E38F8">
      <w:pPr>
        <w:pStyle w:val="ListParagraph"/>
        <w:numPr>
          <w:ilvl w:val="0"/>
          <w:numId w:val="11"/>
        </w:numPr>
        <w:sectPr w:rsidR="00595522" w:rsidRPr="005E38F8" w:rsidSect="00595522">
          <w:type w:val="continuous"/>
          <w:pgSz w:w="12240" w:h="15840"/>
          <w:pgMar w:top="720" w:right="720" w:bottom="720" w:left="720" w:header="720" w:footer="720" w:gutter="0"/>
          <w:cols w:num="2" w:space="720"/>
          <w:docGrid w:linePitch="360"/>
        </w:sectPr>
      </w:pPr>
      <w:r>
        <w:t xml:space="preserve">Kingdom faithfulness should be our goal rather than “spiritual exploits”. </w:t>
      </w:r>
    </w:p>
    <w:p w14:paraId="142390B8" w14:textId="77777777" w:rsidR="00CD3C8A" w:rsidRPr="00D20156" w:rsidRDefault="00CD3C8A">
      <w:pPr>
        <w:rPr>
          <w:u w:val="single"/>
        </w:rPr>
      </w:pPr>
    </w:p>
    <w:p w14:paraId="299C0A8F" w14:textId="0EE4039E" w:rsidR="00D8201A" w:rsidRPr="00595522" w:rsidRDefault="00D8201A">
      <w:pPr>
        <w:rPr>
          <w:rFonts w:asciiTheme="majorHAnsi" w:hAnsiTheme="majorHAnsi" w:cstheme="majorHAnsi"/>
          <w:b/>
          <w:bCs/>
          <w:sz w:val="26"/>
          <w:szCs w:val="26"/>
          <w:u w:val="single"/>
        </w:rPr>
      </w:pPr>
      <w:r w:rsidRPr="00595522">
        <w:rPr>
          <w:rFonts w:asciiTheme="majorHAnsi" w:hAnsiTheme="majorHAnsi" w:cstheme="majorHAnsi"/>
          <w:b/>
          <w:bCs/>
          <w:sz w:val="26"/>
          <w:szCs w:val="26"/>
          <w:u w:val="single"/>
        </w:rPr>
        <w:t xml:space="preserve">Invitation </w:t>
      </w:r>
    </w:p>
    <w:p w14:paraId="12306C37" w14:textId="77777777" w:rsidR="00595522" w:rsidRDefault="00595522" w:rsidP="000855CA">
      <w:pPr>
        <w:pStyle w:val="ListParagraph"/>
        <w:numPr>
          <w:ilvl w:val="0"/>
          <w:numId w:val="2"/>
        </w:numPr>
        <w:sectPr w:rsidR="00595522" w:rsidSect="00595522">
          <w:type w:val="continuous"/>
          <w:pgSz w:w="12240" w:h="15840"/>
          <w:pgMar w:top="720" w:right="720" w:bottom="720" w:left="720" w:header="720" w:footer="720" w:gutter="0"/>
          <w:cols w:space="720"/>
          <w:docGrid w:linePitch="360"/>
        </w:sectPr>
      </w:pPr>
    </w:p>
    <w:p w14:paraId="1007A423" w14:textId="44EACAE3" w:rsidR="009E3386" w:rsidRDefault="00D8201A" w:rsidP="000855CA">
      <w:pPr>
        <w:pStyle w:val="ListParagraph"/>
        <w:numPr>
          <w:ilvl w:val="0"/>
          <w:numId w:val="2"/>
        </w:numPr>
      </w:pPr>
      <w:r>
        <w:t xml:space="preserve">To </w:t>
      </w:r>
      <w:r w:rsidR="00CD3C8A">
        <w:t xml:space="preserve">say yes to </w:t>
      </w:r>
      <w:r w:rsidR="000E4FDC">
        <w:t>King J</w:t>
      </w:r>
      <w:r w:rsidR="00CD3C8A">
        <w:t>esus</w:t>
      </w:r>
      <w:r w:rsidR="000E4FDC">
        <w:t xml:space="preserve"> … and no to all others</w:t>
      </w:r>
    </w:p>
    <w:p w14:paraId="69405A58" w14:textId="364B0723" w:rsidR="005E38F8" w:rsidRDefault="000E4FDC" w:rsidP="005E38F8">
      <w:pPr>
        <w:pStyle w:val="ListParagraph"/>
        <w:numPr>
          <w:ilvl w:val="0"/>
          <w:numId w:val="2"/>
        </w:numPr>
      </w:pPr>
      <w:r>
        <w:t>To repent of efforts to simply “be good enough”</w:t>
      </w:r>
    </w:p>
    <w:p w14:paraId="7F09C234" w14:textId="57285D68" w:rsidR="005E38F8" w:rsidRDefault="000E4FDC" w:rsidP="005E38F8">
      <w:pPr>
        <w:pStyle w:val="ListParagraph"/>
        <w:numPr>
          <w:ilvl w:val="0"/>
          <w:numId w:val="2"/>
        </w:numPr>
      </w:pPr>
      <w:r>
        <w:t>To identify a place where you can practice the King’s righteousness more fully</w:t>
      </w:r>
    </w:p>
    <w:p w14:paraId="66B43818" w14:textId="77777777" w:rsidR="00595522" w:rsidRDefault="00595522" w:rsidP="009E3386">
      <w:pPr>
        <w:rPr>
          <w:u w:val="single"/>
        </w:rPr>
        <w:sectPr w:rsidR="00595522" w:rsidSect="00595522">
          <w:type w:val="continuous"/>
          <w:pgSz w:w="12240" w:h="15840"/>
          <w:pgMar w:top="720" w:right="720" w:bottom="720" w:left="720" w:header="720" w:footer="720" w:gutter="0"/>
          <w:cols w:num="2" w:space="720"/>
          <w:docGrid w:linePitch="360"/>
        </w:sectPr>
      </w:pPr>
    </w:p>
    <w:p w14:paraId="5D355B36" w14:textId="77777777" w:rsidR="00595522" w:rsidRDefault="00595522" w:rsidP="009E3386">
      <w:pPr>
        <w:rPr>
          <w:u w:val="single"/>
        </w:rPr>
      </w:pPr>
    </w:p>
    <w:p w14:paraId="3560DCCA" w14:textId="2AD8E0D0" w:rsidR="009E3386" w:rsidRPr="00595522" w:rsidRDefault="009E3386" w:rsidP="009E3386">
      <w:pPr>
        <w:rPr>
          <w:rFonts w:asciiTheme="majorHAnsi" w:hAnsiTheme="majorHAnsi" w:cstheme="majorHAnsi"/>
          <w:b/>
          <w:bCs/>
          <w:sz w:val="26"/>
          <w:szCs w:val="26"/>
        </w:rPr>
      </w:pPr>
      <w:r w:rsidRPr="00595522">
        <w:rPr>
          <w:rFonts w:asciiTheme="majorHAnsi" w:hAnsiTheme="majorHAnsi" w:cstheme="majorHAnsi"/>
          <w:b/>
          <w:bCs/>
          <w:sz w:val="26"/>
          <w:szCs w:val="26"/>
          <w:u w:val="single"/>
        </w:rPr>
        <w:t>Reflection Questions</w:t>
      </w:r>
    </w:p>
    <w:p w14:paraId="3BB18106" w14:textId="504DF680" w:rsidR="000E4FDC" w:rsidRDefault="000E4FDC" w:rsidP="000E4FDC">
      <w:pPr>
        <w:pStyle w:val="ListParagraph"/>
        <w:numPr>
          <w:ilvl w:val="0"/>
          <w:numId w:val="3"/>
        </w:numPr>
      </w:pPr>
      <w:r>
        <w:t xml:space="preserve">What kingdom do you want to serve? What are some ways the Sermon on the Mount identifies the radical difference between Jesus’ kingdom and kingdoms we see around us today? </w:t>
      </w:r>
    </w:p>
    <w:p w14:paraId="0DCAAA26" w14:textId="77777777" w:rsidR="00595522" w:rsidRDefault="00595522" w:rsidP="00595522"/>
    <w:p w14:paraId="24088963" w14:textId="77777777" w:rsidR="00595522" w:rsidRDefault="00595522" w:rsidP="00595522"/>
    <w:p w14:paraId="3CDEF67D" w14:textId="77777777" w:rsidR="00B71749" w:rsidRDefault="00B71749" w:rsidP="00595522"/>
    <w:p w14:paraId="74E5D6E6" w14:textId="7CFD1E41" w:rsidR="000E4FDC" w:rsidRDefault="000E4FDC" w:rsidP="000E4FDC">
      <w:pPr>
        <w:pStyle w:val="ListParagraph"/>
        <w:numPr>
          <w:ilvl w:val="0"/>
          <w:numId w:val="3"/>
        </w:numPr>
      </w:pPr>
      <w:r>
        <w:t>Can you trust the King’s blessings and righteous patterns? Which of the Beatitudes presents the greatest challenge for you? How is the King calling you to greater blessings?</w:t>
      </w:r>
    </w:p>
    <w:p w14:paraId="5DC80E9F" w14:textId="77777777" w:rsidR="00595522" w:rsidRDefault="00595522" w:rsidP="00595522"/>
    <w:p w14:paraId="27862CFE" w14:textId="77777777" w:rsidR="00595522" w:rsidRDefault="00595522" w:rsidP="00595522"/>
    <w:p w14:paraId="132A54A7" w14:textId="77777777" w:rsidR="00B71749" w:rsidRDefault="00B71749" w:rsidP="00595522"/>
    <w:p w14:paraId="3040DEF6" w14:textId="656AE471" w:rsidR="000E4FDC" w:rsidRDefault="000E4FDC" w:rsidP="000E4FDC">
      <w:pPr>
        <w:pStyle w:val="ListParagraph"/>
        <w:numPr>
          <w:ilvl w:val="0"/>
          <w:numId w:val="3"/>
        </w:numPr>
      </w:pPr>
      <w:r>
        <w:t>How do you handle times when you see areas where you fall short of kingdom faithfulness? How does this awareness call you to learn from Jesus’ example and from the example of other disciples?</w:t>
      </w:r>
    </w:p>
    <w:p w14:paraId="3DF2DBFF" w14:textId="270CC727" w:rsidR="005E38F8" w:rsidRDefault="005E38F8" w:rsidP="000E4FDC">
      <w:pPr>
        <w:pStyle w:val="ListParagraph"/>
      </w:pPr>
      <w:r>
        <w:br/>
      </w:r>
      <w:r>
        <w:br/>
      </w:r>
    </w:p>
    <w:p w14:paraId="38AA488B" w14:textId="70513A93" w:rsidR="00CD3C8A" w:rsidRDefault="005E38F8" w:rsidP="005E38F8">
      <w:pPr>
        <w:pStyle w:val="ListParagraph"/>
        <w:numPr>
          <w:ilvl w:val="0"/>
          <w:numId w:val="3"/>
        </w:numPr>
      </w:pPr>
      <w:r>
        <w:t xml:space="preserve">What is </w:t>
      </w:r>
      <w:r w:rsidR="000E4FDC">
        <w:t>the next step you can take in kingdom faithfulness in this season</w:t>
      </w:r>
      <w:r>
        <w:t>?</w:t>
      </w:r>
      <w:r w:rsidR="000E4FDC">
        <w:t xml:space="preserve"> How can that step be put into practice between now and the end of the year?</w:t>
      </w:r>
    </w:p>
    <w:p w14:paraId="68295E9B" w14:textId="77777777" w:rsidR="000E4FDC" w:rsidRDefault="000E4FDC" w:rsidP="000E4FDC"/>
    <w:p w14:paraId="0938F3EC" w14:textId="77777777" w:rsidR="000E4FDC" w:rsidRDefault="000E4FDC" w:rsidP="000E4FDC"/>
    <w:p w14:paraId="4E906795" w14:textId="026CE90D" w:rsidR="000E4FDC" w:rsidRPr="009E3386" w:rsidRDefault="000E4FDC" w:rsidP="000E4FDC">
      <w:r>
        <w:t>Note: You can find a comprehensive treatment of the Sermon on the Mount</w:t>
      </w:r>
      <w:r w:rsidR="00960683">
        <w:t xml:space="preserve"> in the series “The Kingdom”</w:t>
      </w:r>
      <w:r>
        <w:t xml:space="preserve"> by going to the North Cities Website (</w:t>
      </w:r>
      <w:r w:rsidRPr="000E4FDC">
        <w:t>https://www.northcities.org/sermonseries/</w:t>
      </w:r>
      <w:r>
        <w:t>).</w:t>
      </w:r>
    </w:p>
    <w:sectPr w:rsidR="000E4FDC" w:rsidRPr="009E3386" w:rsidSect="0059552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AD15C" w14:textId="77777777" w:rsidR="00FA7E85" w:rsidRDefault="00FA7E85" w:rsidP="00595522">
      <w:r>
        <w:separator/>
      </w:r>
    </w:p>
  </w:endnote>
  <w:endnote w:type="continuationSeparator" w:id="0">
    <w:p w14:paraId="066FB6E1" w14:textId="77777777" w:rsidR="00FA7E85" w:rsidRDefault="00FA7E85" w:rsidP="00595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4A2DE" w14:textId="77777777" w:rsidR="00FA7E85" w:rsidRDefault="00FA7E85" w:rsidP="00595522">
      <w:r>
        <w:separator/>
      </w:r>
    </w:p>
  </w:footnote>
  <w:footnote w:type="continuationSeparator" w:id="0">
    <w:p w14:paraId="109CEA67" w14:textId="77777777" w:rsidR="00FA7E85" w:rsidRDefault="00FA7E85" w:rsidP="00595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7B675" w14:textId="77777777" w:rsidR="00595522" w:rsidRDefault="00595522" w:rsidP="00595522">
    <w:pPr>
      <w:pStyle w:val="Title"/>
    </w:pPr>
    <w:r>
      <w:rPr>
        <w:b/>
        <w:bCs/>
        <w:noProof/>
        <w:color w:val="000000" w:themeColor="text1"/>
      </w:rPr>
      <w:drawing>
        <wp:anchor distT="0" distB="0" distL="114300" distR="114300" simplePos="0" relativeHeight="251659264" behindDoc="0" locked="0" layoutInCell="1" allowOverlap="1" wp14:anchorId="745F5794" wp14:editId="08AFC800">
          <wp:simplePos x="0" y="0"/>
          <wp:positionH relativeFrom="margin">
            <wp:align>right</wp:align>
          </wp:positionH>
          <wp:positionV relativeFrom="paragraph">
            <wp:posOffset>-93980</wp:posOffset>
          </wp:positionV>
          <wp:extent cx="1133475" cy="780675"/>
          <wp:effectExtent l="0" t="0" r="0" b="635"/>
          <wp:wrapNone/>
          <wp:docPr id="1" name="Picture 1"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lack, darknes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33475" cy="780675"/>
                  </a:xfrm>
                  <a:prstGeom prst="rect">
                    <a:avLst/>
                  </a:prstGeom>
                </pic:spPr>
              </pic:pic>
            </a:graphicData>
          </a:graphic>
          <wp14:sizeRelH relativeFrom="margin">
            <wp14:pctWidth>0</wp14:pctWidth>
          </wp14:sizeRelH>
          <wp14:sizeRelV relativeFrom="margin">
            <wp14:pctHeight>0</wp14:pctHeight>
          </wp14:sizeRelV>
        </wp:anchor>
      </w:drawing>
    </w:r>
    <w:r>
      <w:t>Matthew’s School: Becoming a Disciple</w:t>
    </w:r>
    <w:r w:rsidRPr="0081011D">
      <w:rPr>
        <w:b/>
        <w:bCs/>
        <w:noProof/>
        <w:color w:val="000000" w:themeColor="text1"/>
      </w:rPr>
      <w:t xml:space="preserve"> </w:t>
    </w:r>
  </w:p>
  <w:p w14:paraId="0E8BA88C" w14:textId="6CBF4144" w:rsidR="00595522" w:rsidRPr="00595522" w:rsidRDefault="00595522" w:rsidP="005955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6CCD"/>
    <w:multiLevelType w:val="hybridMultilevel"/>
    <w:tmpl w:val="910E5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854060"/>
    <w:multiLevelType w:val="hybridMultilevel"/>
    <w:tmpl w:val="E59E9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4C0F5B"/>
    <w:multiLevelType w:val="hybridMultilevel"/>
    <w:tmpl w:val="A6AA4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197EDA"/>
    <w:multiLevelType w:val="hybridMultilevel"/>
    <w:tmpl w:val="96748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A53668"/>
    <w:multiLevelType w:val="hybridMultilevel"/>
    <w:tmpl w:val="CEE22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F72D2A"/>
    <w:multiLevelType w:val="hybridMultilevel"/>
    <w:tmpl w:val="B6F8E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015957"/>
    <w:multiLevelType w:val="hybridMultilevel"/>
    <w:tmpl w:val="4CD286F6"/>
    <w:lvl w:ilvl="0" w:tplc="D67017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844843"/>
    <w:multiLevelType w:val="hybridMultilevel"/>
    <w:tmpl w:val="EEE45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330FD3"/>
    <w:multiLevelType w:val="hybridMultilevel"/>
    <w:tmpl w:val="6ACA5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A20E66"/>
    <w:multiLevelType w:val="hybridMultilevel"/>
    <w:tmpl w:val="29981B72"/>
    <w:lvl w:ilvl="0" w:tplc="0409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8482754"/>
    <w:multiLevelType w:val="hybridMultilevel"/>
    <w:tmpl w:val="DF427AE0"/>
    <w:lvl w:ilvl="0" w:tplc="D67017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D7642C"/>
    <w:multiLevelType w:val="hybridMultilevel"/>
    <w:tmpl w:val="762CE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5760501">
    <w:abstractNumId w:val="1"/>
  </w:num>
  <w:num w:numId="2" w16cid:durableId="824517136">
    <w:abstractNumId w:val="10"/>
  </w:num>
  <w:num w:numId="3" w16cid:durableId="806818859">
    <w:abstractNumId w:val="8"/>
  </w:num>
  <w:num w:numId="4" w16cid:durableId="1876653285">
    <w:abstractNumId w:val="6"/>
  </w:num>
  <w:num w:numId="5" w16cid:durableId="91897144">
    <w:abstractNumId w:val="5"/>
  </w:num>
  <w:num w:numId="6" w16cid:durableId="709183369">
    <w:abstractNumId w:val="2"/>
  </w:num>
  <w:num w:numId="7" w16cid:durableId="1881240618">
    <w:abstractNumId w:val="3"/>
  </w:num>
  <w:num w:numId="8" w16cid:durableId="1354962296">
    <w:abstractNumId w:val="7"/>
  </w:num>
  <w:num w:numId="9" w16cid:durableId="1007441896">
    <w:abstractNumId w:val="4"/>
  </w:num>
  <w:num w:numId="10" w16cid:durableId="793213389">
    <w:abstractNumId w:val="11"/>
  </w:num>
  <w:num w:numId="11" w16cid:durableId="33044890">
    <w:abstractNumId w:val="0"/>
  </w:num>
  <w:num w:numId="12" w16cid:durableId="2815726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01A"/>
    <w:rsid w:val="000855CA"/>
    <w:rsid w:val="000E4FDC"/>
    <w:rsid w:val="000E64BB"/>
    <w:rsid w:val="00101F73"/>
    <w:rsid w:val="00111BDF"/>
    <w:rsid w:val="001A366E"/>
    <w:rsid w:val="00232754"/>
    <w:rsid w:val="0044526B"/>
    <w:rsid w:val="005035F8"/>
    <w:rsid w:val="005233FC"/>
    <w:rsid w:val="00595522"/>
    <w:rsid w:val="00595E15"/>
    <w:rsid w:val="005E38F8"/>
    <w:rsid w:val="00604947"/>
    <w:rsid w:val="006067CD"/>
    <w:rsid w:val="0068206F"/>
    <w:rsid w:val="00723B4A"/>
    <w:rsid w:val="0080715B"/>
    <w:rsid w:val="008C6661"/>
    <w:rsid w:val="00960683"/>
    <w:rsid w:val="009726FC"/>
    <w:rsid w:val="009E3386"/>
    <w:rsid w:val="00AE2590"/>
    <w:rsid w:val="00B33A69"/>
    <w:rsid w:val="00B511DC"/>
    <w:rsid w:val="00B71749"/>
    <w:rsid w:val="00BB54D4"/>
    <w:rsid w:val="00BE26FF"/>
    <w:rsid w:val="00C438F7"/>
    <w:rsid w:val="00CC61B8"/>
    <w:rsid w:val="00CC72E7"/>
    <w:rsid w:val="00CD3C8A"/>
    <w:rsid w:val="00D20156"/>
    <w:rsid w:val="00D8201A"/>
    <w:rsid w:val="00DC5249"/>
    <w:rsid w:val="00DF42A1"/>
    <w:rsid w:val="00E63FDD"/>
    <w:rsid w:val="00F7576F"/>
    <w:rsid w:val="00FA7E85"/>
    <w:rsid w:val="00FE2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AB1297"/>
  <w14:defaultImageDpi w14:val="32767"/>
  <w15:chartTrackingRefBased/>
  <w15:docId w15:val="{A2514F46-A5EB-364D-9E47-381A67220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01A"/>
    <w:pPr>
      <w:ind w:left="720"/>
      <w:contextualSpacing/>
    </w:pPr>
  </w:style>
  <w:style w:type="paragraph" w:styleId="Header">
    <w:name w:val="header"/>
    <w:basedOn w:val="Normal"/>
    <w:link w:val="HeaderChar"/>
    <w:uiPriority w:val="99"/>
    <w:unhideWhenUsed/>
    <w:rsid w:val="00595522"/>
    <w:pPr>
      <w:tabs>
        <w:tab w:val="center" w:pos="4680"/>
        <w:tab w:val="right" w:pos="9360"/>
      </w:tabs>
    </w:pPr>
  </w:style>
  <w:style w:type="character" w:customStyle="1" w:styleId="HeaderChar">
    <w:name w:val="Header Char"/>
    <w:basedOn w:val="DefaultParagraphFont"/>
    <w:link w:val="Header"/>
    <w:uiPriority w:val="99"/>
    <w:rsid w:val="00595522"/>
  </w:style>
  <w:style w:type="paragraph" w:styleId="Footer">
    <w:name w:val="footer"/>
    <w:basedOn w:val="Normal"/>
    <w:link w:val="FooterChar"/>
    <w:uiPriority w:val="99"/>
    <w:unhideWhenUsed/>
    <w:rsid w:val="00595522"/>
    <w:pPr>
      <w:tabs>
        <w:tab w:val="center" w:pos="4680"/>
        <w:tab w:val="right" w:pos="9360"/>
      </w:tabs>
    </w:pPr>
  </w:style>
  <w:style w:type="character" w:customStyle="1" w:styleId="FooterChar">
    <w:name w:val="Footer Char"/>
    <w:basedOn w:val="DefaultParagraphFont"/>
    <w:link w:val="Footer"/>
    <w:uiPriority w:val="99"/>
    <w:rsid w:val="00595522"/>
  </w:style>
  <w:style w:type="paragraph" w:styleId="Title">
    <w:name w:val="Title"/>
    <w:basedOn w:val="Normal"/>
    <w:next w:val="Normal"/>
    <w:link w:val="TitleChar"/>
    <w:uiPriority w:val="10"/>
    <w:qFormat/>
    <w:rsid w:val="0059552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9552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Littles</dc:creator>
  <cp:keywords/>
  <dc:description/>
  <cp:lastModifiedBy>Darin Merritt</cp:lastModifiedBy>
  <cp:revision>2</cp:revision>
  <cp:lastPrinted>2023-11-01T21:07:00Z</cp:lastPrinted>
  <dcterms:created xsi:type="dcterms:W3CDTF">2023-11-01T21:47:00Z</dcterms:created>
  <dcterms:modified xsi:type="dcterms:W3CDTF">2023-11-01T21:47:00Z</dcterms:modified>
</cp:coreProperties>
</file>